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C81" w:rsidRPr="000F5493" w:rsidRDefault="004B53B2" w:rsidP="004B53B2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0F5493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-1061084</wp:posOffset>
            </wp:positionH>
            <wp:positionV relativeFrom="paragraph">
              <wp:posOffset>-748665</wp:posOffset>
            </wp:positionV>
            <wp:extent cx="7562850" cy="11468100"/>
            <wp:effectExtent l="19050" t="0" r="0" b="0"/>
            <wp:wrapNone/>
            <wp:docPr id="1" name="Рисунок 1" descr="C:\Users\Эксперт\Desktop\шаблоны\А И откр занятие\prir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сперт\Desktop\шаблоны\А И откр занятие\priro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46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5493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Консультация для воспитателей: </w:t>
      </w:r>
      <w:r w:rsidR="00C41C81" w:rsidRPr="000F5493">
        <w:rPr>
          <w:rFonts w:ascii="Times New Roman" w:hAnsi="Times New Roman" w:cs="Times New Roman"/>
          <w:b/>
          <w:color w:val="C00000"/>
          <w:sz w:val="40"/>
          <w:szCs w:val="40"/>
        </w:rPr>
        <w:t>«Роль музыки в воспитании духовно</w:t>
      </w:r>
      <w:r w:rsidRPr="000F5493">
        <w:rPr>
          <w:rFonts w:ascii="Times New Roman" w:hAnsi="Times New Roman" w:cs="Times New Roman"/>
          <w:b/>
          <w:color w:val="C00000"/>
          <w:sz w:val="40"/>
          <w:szCs w:val="40"/>
        </w:rPr>
        <w:t>сти современного дошкольника»</w:t>
      </w:r>
    </w:p>
    <w:p w:rsidR="00C41C81" w:rsidRPr="004B53B2" w:rsidRDefault="00C41C81" w:rsidP="004B53B2">
      <w:pPr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     Современный мир характеризуется чрезвычайной противоречивостью процессов, протекающих во всех сферах жизнедеятельности общества и не всегда реализующихся во всей своей полноте онтологически позитивной созидательности. Ситуация усложняется нарастанием духовного кризиса, проявляющегося в торжестве утилитаризма, возведении материальных потребностей в ранг высших потребностей человека, материальных ресурсов – в мерило значимости индивидов, а материальных интересов – в критерий оправданности действий социальных субъектов, что, в общем, нарушило равновесие: материальная сторона жизни общества развилась намного сильнее, чем духовная. В результате, говоря словами А. </w:t>
      </w:r>
      <w:proofErr w:type="spellStart"/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Швейцера</w:t>
      </w:r>
      <w:proofErr w:type="spellEnd"/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, цивилизация стала похожей на корабль без рулевого, который теряет свою маневренность и неудержимо мчится навстречу к катастрофе.</w:t>
      </w:r>
    </w:p>
    <w:p w:rsidR="00C41C81" w:rsidRPr="004B53B2" w:rsidRDefault="00C41C81" w:rsidP="004B53B2">
      <w:pPr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     Поиск путей и средств выхода из столь противоречивой ситуации усматривается в духовности, в ее «постоянном, сиюминутном утверждении» (М. Кулэ). По мнению И. А. Ильина «наше время ни в чем так не нуждается, как в духовной очевидности. Ибо «сбились мы», и «следа» нам не видно. Но </w:t>
      </w:r>
      <w:r w:rsidR="004B53B2"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след, ведущий к духовному обнов</w:t>
      </w:r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лению и возрождению, найти необходимо и возможно». А все это напрямую связано с системой образования и воспитания народа, формированием у него высокой духовности, представляющей собой целостную совокупность идей, идеалов, образов и чувств, ориентированных на ценности возвышенного и прекрасного, истинного и праведно-созидательного. Поэтому очень важно помочь каждому человеку в формировании его личной духовности, придающей человеческой жизни высшее измерение, высшее значение и смысл.</w:t>
      </w:r>
    </w:p>
    <w:p w:rsidR="00C41C81" w:rsidRPr="004B53B2" w:rsidRDefault="004B53B2" w:rsidP="004B53B2">
      <w:pPr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     </w:t>
      </w:r>
      <w:r w:rsidR="00C41C81"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Воспитание духовности особенно необходимо осуществлять в дошкольные годы,  «так как заряд духовности в эти годы наиболее устойчив и сохраняется долгое время, определяя духовно-нравственный облик человека практически на всю жизнь»</w:t>
      </w:r>
    </w:p>
    <w:p w:rsidR="00C41C81" w:rsidRPr="004B53B2" w:rsidRDefault="00C41C81" w:rsidP="004B53B2">
      <w:pPr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     Среди факторов воспитания духовности дошкольников в системе общего образования особое место занимает музыка. Являясь по своей сущностной природе явлением идеальным, а в онтологической данности отражением подлинности чувств и сокровенности бытия, она обладает потенциями огромной силы педагогического влияния на духовность человека. Ее воспитательная миссия заключается в призыве к добру и справедливости, в</w:t>
      </w:r>
      <w:r w:rsidR="004B53B2"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прозре</w:t>
      </w:r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нии более совершенного мира. Посредством музыки происходит формирование сильной, творческой, жизнеспособной личности, она «позволяет полнее ощутить ценность жизни, почувствовать ее пульс, течение: она облагораживает внутренний мир личности и делает его подлинным «аристократом духа». По мнению Конфуция, музыка придает личности цельность и гармоничность, она есть средство воспитания характера «благородного мужа», отличительной чертой которого являлась высокая духовность.</w:t>
      </w:r>
    </w:p>
    <w:p w:rsidR="00C41C81" w:rsidRPr="004B53B2" w:rsidRDefault="000F5493" w:rsidP="000F5493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53325" cy="11820525"/>
            <wp:effectExtent l="19050" t="0" r="9525" b="0"/>
            <wp:wrapNone/>
            <wp:docPr id="2" name="Рисунок 2" descr="C:\Users\Эксперт\Desktop\шаблоны\А И откр занятие\prir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сперт\Desktop\шаблоны\А И откр занятие\priro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182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C81"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С другой стороны, музыка, как то, что несет красоту в земной мир, есть своеобразное соприкосновение идеального и реального, а это позволяет глубже осознавать пути утверждения духовности и пробуждать обеспокоенность нравственными проблемами.  По утверждению Г. В. Ф. Гегеля, чувственные </w:t>
      </w:r>
      <w:r w:rsid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образы и звуки выступают в ис</w:t>
      </w:r>
      <w:r w:rsidR="00C41C81"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кусстве не только ради себя и своего непосредственного выявления, а с тем, чтобы в этой форме удовлетворить высшие ду</w:t>
      </w:r>
      <w:r w:rsid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ховные интересы, так как они об</w:t>
      </w:r>
      <w:r w:rsidR="00C41C81"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ладают способностью пробудить и затронуть все глубины сознания и вызвать их отклик в душе. В процессе общения с искусством И. Кант видел важный момент – превышение человеком собственных возможностей. Он обращал внимание на стимулирование произведением искусства духовного роста личности, возникающего в результате полноценного восприятия музыкального произведения и проникновения в его суть. Необходимо заметить, что музыкальная способность, в целом прямо и непосредственно связанная с разумом – «законодателем нравственности» (И. Кант),  помогает возвысить человека и раскрыть его духовную сущность. Смысл, порождаемый музыкой, заключается не в том, чтобы без конца удовлетворять свои эмпирические желания, а в том, чтобы раскрывать свои потенции и притом по возможности разносторонним образом.</w:t>
      </w:r>
    </w:p>
    <w:p w:rsidR="00C41C81" w:rsidRPr="004B53B2" w:rsidRDefault="00C41C81" w:rsidP="004B53B2">
      <w:pPr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     Значение музыки в воспитании духовного начала в личности признавалось и самими творцами музыкального искусства. Так, итальянский композитор и музыкальный теоретик эпохи Ренессанса </w:t>
      </w:r>
      <w:proofErr w:type="gramStart"/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Дж</w:t>
      </w:r>
      <w:proofErr w:type="gramEnd"/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.  Царлино утверждал </w:t>
      </w:r>
      <w:r w:rsid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мнение, что музыкальное искусст</w:t>
      </w:r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во способно к выражению всеобщей гармо</w:t>
      </w:r>
      <w:r w:rsid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ничности, как мировой, так и че</w:t>
      </w:r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ловеческой. В своем трактате «Гармонические установления» в главе, «Для какой цели нужно учиться музыке?» он писал: «Музыку нужно изучать не как необходимую науку, но как свобод</w:t>
      </w:r>
      <w:r w:rsidR="004B53B2"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ную и достойную, так как посред</w:t>
      </w:r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ством нее мы можем достичь хорошего и достойного поведения, ведущего по пути добрых нравов …». Г. Гендель хотел,</w:t>
      </w:r>
      <w:r w:rsidR="004B53B2"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чтобы его музыка не просто дос</w:t>
      </w:r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тавляла удовольствие, но чтобы под её влиянием люди становились лучше. Этому созвучна и мечта Л. Бетховена «высекать огонь из мужественных душ».</w:t>
      </w:r>
    </w:p>
    <w:p w:rsidR="00C41C81" w:rsidRPr="004B53B2" w:rsidRDefault="004B53B2" w:rsidP="004B53B2">
      <w:pPr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       </w:t>
      </w:r>
      <w:r w:rsidR="00C41C81"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О духовно-нравственном воздействии музыки, её способности облагораживать человека писали специалисты в области музыкальной педагогики – Л. А. Баренбойм, А. Б. Гольденвейзер и Г. Г. Нейгауз, теоретики и методисты в области музыкального воспитания  – Б. В. Асафьев, О. А. Апраксина и Б. Л. Яворский. Так, Б. В. Асафьев называл музыку «вечно живым» претворением всего, что звучит в природе и в душе человека, и призывал не просто развлекать музы­к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ой, а убеждать и радовать ею</w:t>
      </w:r>
      <w:r w:rsidR="00C41C81"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.</w:t>
      </w:r>
    </w:p>
    <w:p w:rsidR="00C41C81" w:rsidRPr="004B53B2" w:rsidRDefault="004B53B2" w:rsidP="004B53B2">
      <w:pPr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      </w:t>
      </w:r>
      <w:r w:rsidR="00C41C81"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Взгляд на музыку с нравственных позиций был характерен и для многих педагогов прошлых столетий. Я. А. Коменский рассматривал музыкальное воспитание как действенное средство формирования духовности растущей личности, указывал на необходимость приобщения к национальной музыке уже в «Материнской школе» и предлагал обязательное включение музыки в программу всех четырех ступеней обучения. Ш. Л. Монтескье отмечал способность музыки пробуждать все чувства и смягчать нравы, благодаря способности вызывать ощущения кротости, сострадания, нежности и др. Д. Юм подчеркивал важную роль искусства и особенно музыки в воспитании нравственных воззрений и чувств.</w:t>
      </w:r>
    </w:p>
    <w:p w:rsidR="004B53B2" w:rsidRPr="004B53B2" w:rsidRDefault="004B53B2" w:rsidP="004B53B2">
      <w:pPr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-1099186</wp:posOffset>
            </wp:positionH>
            <wp:positionV relativeFrom="paragraph">
              <wp:posOffset>-681990</wp:posOffset>
            </wp:positionV>
            <wp:extent cx="7610475" cy="11401425"/>
            <wp:effectExtent l="19050" t="0" r="9525" b="0"/>
            <wp:wrapNone/>
            <wp:docPr id="3" name="Рисунок 3" descr="C:\Users\Эксперт\Desktop\шаблоны\А И откр занятие\prir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ксперт\Desktop\шаблоны\А И откр занятие\prirod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140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      </w:t>
      </w:r>
      <w:r w:rsidR="00C41C81"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Музыка в нашей жизни это живое знание и представление человека о самом себе, это путь к себе и открытие себя в себе. Она означает непрерывный процесс самосозидания и самотворчества. Обращение к ней  предоставляет исключительные возможности для «расширения» сознания, «обогащения смысла общения»; она создает предпосылки для осознания процесса рефлексии над собственными душевными и духовными потенциями. </w:t>
      </w:r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  </w:t>
      </w:r>
    </w:p>
    <w:p w:rsidR="00C41C81" w:rsidRPr="004B53B2" w:rsidRDefault="004B53B2" w:rsidP="004B53B2">
      <w:pPr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      </w:t>
      </w:r>
      <w:r w:rsidR="00C41C81"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Можно сказать, что личность, чувствующая музыку, глубоко и тонко ощущает мир, умеет видеть прекрасное, величественное в окружающей жизни и слышать мир во всем его многообразии.  В. А. Сухомлинский отмечал, что «музыка открывает людям глаза на красоту природы, нравственных отношений, труда. Благодаря музыке в человеке пробуждается представление о возвышенном, величественном, прекрасном не только в окружающем мире, но и в самом себе». Его слова о том, что «без музыки трудно убедить человека, который вступает в мир, в том, что человек прекрасен», конкретизируют тезис о музыкальном воспитании как воспитании человека, выражающий существо концепции Д. Б. Кабалевского, утверждавшег</w:t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о необходимость воспитания музы</w:t>
      </w:r>
      <w:r w:rsidR="00C41C81"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кальной культуры дошкольников как части их духовной культуры.</w:t>
      </w:r>
    </w:p>
    <w:p w:rsidR="00C41C81" w:rsidRPr="004B53B2" w:rsidRDefault="004B53B2" w:rsidP="004B53B2">
      <w:pPr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       </w:t>
      </w:r>
      <w:r w:rsidR="00C41C81"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Музыка в системе общего образования – основа процесса воспитания духовности. Приобретаемые на занятиях музыки знания, умения и навыки становятся личностным духовным достоянием, в своей ценностной  данности превращающегося в основу духовного роста и самоутверждения.</w:t>
      </w:r>
    </w:p>
    <w:p w:rsidR="00C41C81" w:rsidRPr="004B53B2" w:rsidRDefault="004B53B2" w:rsidP="004B53B2">
      <w:pPr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      </w:t>
      </w:r>
      <w:r w:rsidR="00C41C81"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Музыка как учебный предмет в системе общего образования может и должна более широко использоваться в целях воспитания духовности дошкольников.</w:t>
      </w:r>
    </w:p>
    <w:p w:rsidR="00C41C81" w:rsidRPr="004B53B2" w:rsidRDefault="004B53B2" w:rsidP="004B53B2">
      <w:pPr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    </w:t>
      </w:r>
      <w:r w:rsidR="00C41C81"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«Музыкально-эстетическое воспитание личности» — консультация для воспитателей</w:t>
      </w:r>
    </w:p>
    <w:p w:rsidR="00C41C81" w:rsidRPr="004B53B2" w:rsidRDefault="00C41C81" w:rsidP="004B53B2">
      <w:pPr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</w:t>
      </w:r>
      <w:r w:rsid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     </w:t>
      </w:r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Эстетическое воспитание относится к числу проблем, от решения которых во многом зависит дальнейшее развитие человеческой культуры. Во второй половине XX </w:t>
      </w:r>
      <w:proofErr w:type="gramStart"/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в</w:t>
      </w:r>
      <w:proofErr w:type="gramEnd"/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. </w:t>
      </w:r>
      <w:proofErr w:type="gramStart"/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проблема</w:t>
      </w:r>
      <w:proofErr w:type="gramEnd"/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эстетического воспитания рассматривается многими исследователями по-новому: резко обостряется ее гуманистическая направленность в связи с глобальной задачей сохранения и развития культуры. В современном обществе с особой остротой встал вопрос о придании нового статуса задаче формирования личности и прежде всего ее эстетическому воспитанию, способствующему зарождению, укреплению и развитию новых эстетических, этических, художественных ценностей и мотиваций у каждого человека.</w:t>
      </w:r>
    </w:p>
    <w:p w:rsidR="00C41C81" w:rsidRPr="004B53B2" w:rsidRDefault="004B53B2" w:rsidP="004B53B2">
      <w:pPr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      </w:t>
      </w:r>
      <w:r w:rsidR="00C41C81"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Общеизвестно, что ядром и главным средством эстетического воспитания является искусство, отличающееся универсальностью воздействия на личность на всех направлениях. Каждый из видов искусства специфически влияет на формирование внутреннего мира человека. Музыка в системе искусств занимает особое место благодаря ее непосредственному комплексному воздействию на человека. Многовековой опыт и специальные исследования показали, что музыка влияет и на психику, и на физиологию человека, что она может оказывать успокаивающее и возбуждающее действие, вызывать различные эмоции. В связи с </w:t>
      </w:r>
      <w:r w:rsidR="00C41C81"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lastRenderedPageBreak/>
        <w:t>этим все более утверждается в системе эстетического воспитания тезис о важности музыкального воспитания личности, его значении для развития общих психических свойств (мышления, воображения, внимания, памяти, воли), для воспитания эмоциональной отзывчивости, душевной чуткости, нравственно-эстетических идеалов личности. Участие музыки в воспитательных процессах приобрело особую актуальность в настоящее время. Не секрет, что дифференциация наук, узкая профессионализация создают опасность превращения людей в «однобоких», ограниченных специалистов.</w:t>
      </w:r>
    </w:p>
    <w:p w:rsidR="00C41C81" w:rsidRPr="004B53B2" w:rsidRDefault="000F5493" w:rsidP="004B53B2">
      <w:pPr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-2421255</wp:posOffset>
            </wp:positionV>
            <wp:extent cx="7667625" cy="11401425"/>
            <wp:effectExtent l="19050" t="0" r="9525" b="0"/>
            <wp:wrapNone/>
            <wp:docPr id="4" name="Рисунок 4" descr="C:\Users\Эксперт\Desktop\шаблоны\А И откр занятие\prir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ксперт\Desktop\шаблоны\А И откр занятие\priro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140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3B2"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       </w:t>
      </w:r>
      <w:r w:rsidR="00C41C81"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В современной социокультурной ситуации музыка все больше выдвигается на первый план в структуре художественных предпочтений молодежи. Она опережает другие виды искусства по количеству потребления в силу своих непосредственно-чувственных особенностей воздействия. Но за подобной картиной скрыты сложные противоречия бытования, восприятия, ценностных ориентаций в музыкальном искусстве. Это, например, односторонний уклон большинства людей к эстрадно-развлекательной музыке, к той небольшой части огромного мира музыкального искусства, не требующей больших интеллектуальных и нравственных усилий для постижения. Современные средства массовой информации создали возможность «растворения» музыки в сфере производства, быта, досуга. Становится все труднее воспринимать ее как художественное целое. </w:t>
      </w:r>
      <w:r w:rsidR="004B53B2"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   </w:t>
      </w:r>
      <w:r w:rsidR="00C41C81"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Напротив, привычной становится возможность слушать музыку как фон, полноценно не воспринимая. Подобный уровень культуры восприятия формирует поверхностно-потребительский тип музыкальной культуры в целом, когда не происходит полной субъективизации эмоциональных, интеллектуальных, нравственно-гуманистических сторон музыкального произведения. Место отсутствующей культуры отношений к музыкальным ценностям занимают поверхностно-потребительские запросы, диктуемые модой, престижностью. Сегодня все чаще встречается особый тип музыкальной культуры личности, характеризующийся тем, что за внешним пристрастием к музыке стоит отделение ее от содержательно-гуманистических пластов. Подобный тип музыкальной культуры, в котором преобладает поверхностный контакт с музыкальными произведениями в исключительно развлекательных целях, является ущербным для личности. Он противоречит потенциально-гуманистическим возможностям всего музыкального искусства.</w:t>
      </w:r>
    </w:p>
    <w:p w:rsidR="00C41C81" w:rsidRDefault="004B53B2" w:rsidP="004B53B2">
      <w:pPr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     </w:t>
      </w:r>
      <w:r w:rsidR="00C41C81"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Восприятие музыки, безусловно, зависит от личности, соприкасающейся с этим искусством. Формирование музыкально-эстетической культуры личности — своеобразного показателя развития самого человека — является одной из важнейших целей эстетического воспитания. Воссоздавая эмоциональный опыт человечества, музыка выявляет способность каждого человека переживать сложнейшие чувства, придает людям нравственные силы, воспитывает мужество, веру в жизнь, красоту, обогащает чувство и интеллект. По мысли В.А. Сухомлинского: «Музыкальное воспитание — это не воспитание музыканта, а прежде всего воспитание человека.</w:t>
      </w:r>
    </w:p>
    <w:p w:rsidR="004B53B2" w:rsidRDefault="004B53B2" w:rsidP="004B53B2">
      <w:pPr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4B53B2" w:rsidRPr="004B53B2" w:rsidRDefault="004B53B2" w:rsidP="004B53B2">
      <w:pPr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4B53B2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С уважением: музыкальный руководитель -  Фролова М. В.</w:t>
      </w:r>
    </w:p>
    <w:p w:rsidR="00C41C81" w:rsidRPr="004B53B2" w:rsidRDefault="00C41C81" w:rsidP="004B53B2">
      <w:pPr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C41C81" w:rsidRDefault="00C41C81" w:rsidP="004B53B2">
      <w:pPr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4B53B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</w:t>
      </w:r>
    </w:p>
    <w:sectPr w:rsidR="00C41C81" w:rsidSect="003368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AE3AEA"/>
    <w:multiLevelType w:val="multilevel"/>
    <w:tmpl w:val="A96E6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6863C1"/>
    <w:multiLevelType w:val="multilevel"/>
    <w:tmpl w:val="6A107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1C81"/>
    <w:rsid w:val="000F5493"/>
    <w:rsid w:val="0033680E"/>
    <w:rsid w:val="004B53B2"/>
    <w:rsid w:val="00C41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1C8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B5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53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1785</Words>
  <Characters>10181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Эксперт</dc:creator>
  <cp:lastModifiedBy>Эксперт</cp:lastModifiedBy>
  <cp:revision>1</cp:revision>
  <dcterms:created xsi:type="dcterms:W3CDTF">2015-04-23T17:47:00Z</dcterms:created>
  <dcterms:modified xsi:type="dcterms:W3CDTF">2015-04-23T18:32:00Z</dcterms:modified>
</cp:coreProperties>
</file>