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2" w:rsidRPr="000D5E0A" w:rsidRDefault="00984E22" w:rsidP="00851C35">
      <w:pPr>
        <w:jc w:val="center"/>
        <w:rPr>
          <w:rFonts w:ascii="Times New Roman" w:hAnsi="Times New Roman"/>
          <w:color w:val="FF0000"/>
          <w:sz w:val="32"/>
          <w:szCs w:val="24"/>
        </w:rPr>
      </w:pPr>
      <w:r w:rsidRPr="000D5E0A">
        <w:rPr>
          <w:rFonts w:ascii="Times New Roman" w:hAnsi="Times New Roman"/>
          <w:color w:val="FF0000"/>
          <w:sz w:val="32"/>
          <w:szCs w:val="24"/>
        </w:rPr>
        <w:t>Психологическая готовность к школе</w:t>
      </w:r>
    </w:p>
    <w:p w:rsidR="00984E22" w:rsidRDefault="00984E22" w:rsidP="00851C35">
      <w:pPr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Выполнила педагог-психолог </w:t>
      </w:r>
      <w:r>
        <w:rPr>
          <w:rFonts w:ascii="Times New Roman" w:hAnsi="Times New Roman"/>
          <w:sz w:val="24"/>
          <w:szCs w:val="24"/>
        </w:rPr>
        <w:t>Шолохова Т.Н.</w:t>
      </w:r>
    </w:p>
    <w:p w:rsidR="00984E22" w:rsidRDefault="00984E22" w:rsidP="00851C35">
      <w:pPr>
        <w:jc w:val="both"/>
        <w:rPr>
          <w:rFonts w:ascii="Times New Roman" w:hAnsi="Times New Roman"/>
          <w:sz w:val="24"/>
          <w:szCs w:val="24"/>
        </w:rPr>
      </w:pPr>
      <w:r w:rsidRPr="00E634B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67.75pt;height:165pt;visibility:visible">
            <v:imagedata r:id="rId4" o:title=""/>
          </v:shape>
        </w:pic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Поступление в школу - переломный момент в жизни ребенка. Это переход к новым условиям деятельности и новому образу жизни, новым взаимоотношениям со взрослыми и сверстниками.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Учебная деятельность школьника резко отличается по содержанию и по организации от привычных дошкольных форм деятельности.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Для успешного обучения и личностного развития ребёнка важно, чтобы он пошёл в школу подготовленным.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FD351B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D351B">
        <w:rPr>
          <w:rFonts w:ascii="Times New Roman" w:hAnsi="Times New Roman"/>
          <w:sz w:val="24"/>
          <w:szCs w:val="24"/>
          <w:u w:val="single"/>
        </w:rPr>
        <w:t xml:space="preserve">Готовность к школе включает в себя три компонента: </w:t>
      </w:r>
    </w:p>
    <w:p w:rsidR="00984E22" w:rsidRPr="00FD351B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1. </w:t>
      </w:r>
      <w:r w:rsidRPr="00FD351B">
        <w:rPr>
          <w:rFonts w:ascii="Times New Roman" w:hAnsi="Times New Roman"/>
          <w:sz w:val="24"/>
          <w:szCs w:val="24"/>
          <w:u w:val="single"/>
        </w:rPr>
        <w:t>Педагогическая готовность</w:t>
      </w:r>
      <w:r w:rsidRPr="000D5E0A">
        <w:rPr>
          <w:rFonts w:ascii="Times New Roman" w:hAnsi="Times New Roman"/>
          <w:sz w:val="24"/>
          <w:szCs w:val="24"/>
        </w:rPr>
        <w:t xml:space="preserve"> подразумевает наличие навыков чтения и счета, письмо печатными буквами и пр.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2.  </w:t>
      </w:r>
      <w:r w:rsidRPr="00FD351B">
        <w:rPr>
          <w:rFonts w:ascii="Times New Roman" w:hAnsi="Times New Roman"/>
          <w:sz w:val="24"/>
          <w:szCs w:val="24"/>
          <w:u w:val="single"/>
        </w:rPr>
        <w:t>Физиологическая готовность</w:t>
      </w:r>
      <w:r w:rsidRPr="000D5E0A">
        <w:rPr>
          <w:rFonts w:ascii="Times New Roman" w:hAnsi="Times New Roman"/>
          <w:sz w:val="24"/>
          <w:szCs w:val="24"/>
        </w:rPr>
        <w:t xml:space="preserve">, т.е. функциональная зрелость подразумевает созревание различных систем организма, необходимых для усвоения знаний. Например, примерно к 7 годам у ребенка завершается формирование коры головного мозга, повышается общая выносливость организма, продолжается окостенение хрящей кисти руки, необходимых для способности удерживать длительное время ручку или карандаш.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3. </w:t>
      </w:r>
      <w:r w:rsidRPr="00FD351B">
        <w:rPr>
          <w:rFonts w:ascii="Times New Roman" w:hAnsi="Times New Roman"/>
          <w:sz w:val="24"/>
          <w:szCs w:val="24"/>
          <w:u w:val="single"/>
        </w:rPr>
        <w:t>Психологическая готовность.</w:t>
      </w:r>
      <w:r w:rsidRPr="000D5E0A">
        <w:rPr>
          <w:rFonts w:ascii="Times New Roman" w:hAnsi="Times New Roman"/>
          <w:sz w:val="24"/>
          <w:szCs w:val="24"/>
        </w:rPr>
        <w:t xml:space="preserve">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Психологическая готовность к школе–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Психологическая готовность к школе включает в себя: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Интеллектуальная готовность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Социально-личностная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Мотивационная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Эмоционально - волевая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Интеллектуальная готовность к школе подразумевает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восприятие;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аналитическое мышление (способность постижения основных признаков и связей между явлениями, способность воспроизвести образец);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рациональный подход к действительности (ослабление роли фантазии);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логическое запоминание;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интерес к знаниям, процессу их получения за счет дополнительных усилий;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овладение на слух разговорной речью и способность к пониманию и применению символов;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>Ø   развитие тонких движений руки и зрительно-двигательных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координации.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Социально – личностная готовность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1.         Достаточный набор знаний о себе самом;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2.         Адекватная самооценка;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3.         Коммуникативные навыки.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Что должен знать ребенок о себе самом: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Фамилию, имя, отчество;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Дату своего рождения, сколько лет ему сейчас;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Полное ФИО мамы, папы, где они работают;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Страна, в которой живем, город и домашний адрес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Самооценка– представление ребенка о самом себе.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В самооценке, в том, как ребенок начинает оценивать свои достижения и неудачи, ориентируясь на то, как оценивают его поведение другие, проявляется рост его самосознания. На основе правильной самооценки вырабатывается адекватная реакция на порицание и одобрение.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Она может быть: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низкой,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адекватной,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завышенной,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неопределенной.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Дети с заниженной самооценкой в поведении чаще всего нерешительны, малообщительны, недоверчивы к другим людям, молчаливы, скованны в своих движениях. Дети с заниженной самооценкой тревожны, неуверенны в себе, трудно включаются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Детям с заниженной самооценкой свойственно стремление избегать неудач, поэтому они малоинициативные, выбирают заведомо простые задачи. Неуспех в деятельности чаще всего приводит к отказу от нее.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Заниженная самооценка в старшем дошкольном возрасте встречается значительно реже, она основана не на критичном отношении к себе, а на неуверенности в своих силах. Родители таких детей, как правило, предъявляют к ним завышенные требования, используют только отрицательные оценки, не учитывают их индивидуальных особенностей и возможностей. Низкая самооценка может стать причиной неуспеваемости в школе.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Дети с неадекватно завышенной самооценкой очень подвижны, несдержанны, быстро переключаются с одного вида деятельности на другой, часто не доводят начатое дело до конца. Они не склонны анализировать результаты своих действий и поступков. В большинстве случаев они пытаются решать любые, в том числе и весьма сложные задачи  быстро, не разобрав до конца. Чаще всего они не осознают своих неудач. Эти дети склонны к демонстративному поведению и доминированию. Они стремятся всегда быть на виду, афишируют свои знания и умения, стараются выделиться на фоне других ребят, обратить на себя внимание.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Если по каким-либо причинам они не могут обеспечить себе полное внимание взрослого успехами в деятельности, то делают это, нарушая правила поведения. На занятиях они могут выкрикивать с места, комментировать вслух действия воспитателя, баловаться. Это, как правило, внешне привлекательные дети. Они стремятся к лидерству, но в группе сверстников могут быть не приняты, так как направлены на себя и не склонны к сотрудничеству. Высокая самооценка может вызывать неправильную реакцию на замечания учителя. В результате может оказаться, что "школа плохая", "учитель злой" и т.д.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Дети с адекватной самооценкой в большинстве случаев склонны анализировать результаты своей деятельности, пытаются выяснить причины своих ошибок. Они уверены в себе, активны, уравновешены, быстро переключаются с одного вида деятельности на другой, настойчивы в достижении цели. Стремятся сотрудничать, помогать другим, они достаточно общительны и дружелюбны. При попадании в ситуации неудачи пытаются выяснить причину и выбирают задачи несколько меньшей сложности. Успех в деятельности стимулирует их желание попытаться выполнить более сложную задачу. Детям с адекватной самооценкой свойственно стремление к успеху.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Ребенок к 7 годам должен уметь правильно оценивать себя и свое поведение, т.е. иметь адекватную самооценку.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Что нужно делать для развития адекватной самооценки?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сделанного и заслуженную похвалу. Не нужно ставить перед ним непосильные задачи, для выполнения которых он еще просто не дорос.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перехваливайте ребенка, но и не забывайте поощрять, когда он этого заслуживает. Хвалите конкретно.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Поощряйте в ребенке инициативу.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забывайте, что малыш внимательно наблюдает за Вами. Показывайте своим примером адекватность отношения к успехам и неудачам. Сравните: "У мамы не получился пирог, ну ничего, в следующий раз положим больше муки" / "Ужас! Пирог не получился! Никогда больше не буду печь!"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сравнивайте ребенка с другими детьми. Сравнивайте его с самим собой (тем, какой он был вчера или будет завтра).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Коммуникативная готовность.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Этот компонент готовности включает в себя формирование удетей качеств, благодаря которым они могли бы общаться с другими детьми, учителем. Ребенок приходит в школу, класс, где дети заняты общим делом, и ему необходимо обладать достаточно гибкими способами установления взаимоотношений сдругими детьми, необходимы умения войти в детское общество,действовать совместно с другими, умение уступать и защищаться.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Итак, коммуникативная готовность включает в себя: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1.          отношения со взрослым – подчинение поведения ребенка определенным нормам и правилам в системе Учитель – Ученик, чувствовать разницу в общении с детьми и учителями. По отношению к учителю первоклассник должен уметь проявлять уважение, устанавливать контакты на уроке и вне его. Возрастная особенность  первоклассников – это безусловный авторитет учителя. Не при каких обстоятельствах не обсуждайте плохих качеств учителя с ребенком и при нем.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2.          отношения со сверстниками – умение общаться (слушать собеседника, эмоционально ему переживать), проявлять инициативу в общении, учитывать интересы других детей; решать конфликтные ситуации мирным путем, участвовать в коллективных формах деятельности.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Как научиться общаться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1.Помогите ребенку усвоить некоторые правила общения: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Играй честно.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дразни других, не приставай со своими просьбами, не выпрашивай ничего.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отнимай чужого, но и свое не отдавай без вежливой просьбы.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Если у тебя попросят что-нибудь — дай, если попытаются отнять - защищайся.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дерись, если в этом нет необходимости. Ударить можно только для самозащиты, когда бьют тебя.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поднимай руку на того, кто заведомо слабее тебя.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Если тебя зовут играть — иди, не зовут — попросись, в этом нет ничего постыдного.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ябедничай, умей хранить доверенные тебе секреты.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Чаще говори: давай вместе играть, давай дружить.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Уважай желания и чувства тех, с кем играешь или общаешься. Ты не лучше всех, но и не хуже.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2.Поиграйте  в игру «Что будет, если...».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нет, и как еще можно было поступить, чтобы все было справедливо...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3.Поощряйте общение с чужими взрослыми, когда вы приходите в поликлинику (он сам рассказывает врачу о том, что у него болит), в магазине с продавцом, на детской площадке. 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Мотивация– один из самых важных компонентов психологической готовности к школе. 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Мотивационная готовность к школе включает: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позитивное отношение к школе, учителям, учебной деятельности,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развитие познавательных критериев, любознательности,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развитие желания ходить в школу.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 Можно выделить 6 групп мотивов, определяющих отношение будущих первоклассников к учению: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1.          Социальные - основаны на понимание общественной значимости и необходимости учения и стремления к социальной роли школьника ("Я хочу в школу, потому что все дети должны учиться, это нужно и важно");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2.          Учебно-познавательные - интерес к новым знаниям, желание учиться чему-то новому;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3.          Оценочные - стремление получить высокую оценку взрослого, его одобрение ("Я хочу в школу, потому что там я буду получать только пятерки");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4.          Позиционные - связанные с интересом к атрибутике школьной жизни и позиции школьника ("Я хочу в школу, потому что там большие, а в детском саду маленькие, мне купят тетради, пенал, портфель");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5.          Внешние по отношению к школе и учению - ("Я пойду в школу, потому что мама так сказала");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6.          Игровые - неадекватно перенесенные в учебную деятельность ("Я пойду в школу, потому что там можно играть с друзьями").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Наличие учебно-познавательных и социальных мотивов в сочетании с оценочными оказывает положительное воздействие на школьную успеваемость. Преобладание же игрового мотива и негативное отношение к школе отрицательно влияют на успешность усвоения знаний.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Как помочь сформировать мотивацию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пугайте ребенка трудностями и неудачами в школе.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Обязательно познакомьтесь со школой, условиями обучения, педагогами.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Не относитесь к первым неудачам ребенка как к краху ваших надежд. Помните: ему очень нужна ваша вера в него, умная помощь и поддержка.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Рассказывайте о своих школьных годах, вспоминая смешные и поучительные случаи.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Читайте вместе с ребенком книги о школе, смотрите фильмы, передачи о школе.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Рассказывайте о школьных порядках и правилах.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Встречая из школы спрашивайте: «Что интересного было в школе».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 Чтобы изменить отношение ребенка к школе, вселить веру в собственные силы, потребуется много внимания, времени и терпения.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Помните, что и самому ребенку его первые шаги в школе будут не легки. Намного разумнее сразу формировать верные представления о школе, положительное отношение к ней, учителю, книге, к самому себе.  </w:t>
      </w:r>
    </w:p>
    <w:p w:rsidR="00984E22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Эмоционально-волевая сфера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Способность делать не только  то, что хочу, но и то, что надо, т.е. произвольность.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Не бояться трудностей, решать их самостоятельно.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Проявлять усилия в случае возникновения препятствий.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Умение сосредоточиться.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Умение управлять своими эмоциями.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Наличие волевых качеств у ребенка поможет ему длительное время выполнять задания, не отвлекаясь на уроке, доводить дело до конца. Одним из центральных вопросов воли является вопрос о мотивационной обусловленности тех конкретных волевых действий и поступков, на которые человек способен в разные периоды своей жизни.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Исходя из этого, взрослый должен: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- ставить перед ребенком такую цель, которую бы он не только понял, но и принял ее, сделав своей. Тогда у ребенка появится желание в ее достижении;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- направлять, помогать в достижении цели;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- приучать ребенка не пасовать перед трудностями, а преодолевать их;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- воспитывать стремление к достижению результата своей деятельности в рисовании, играх-головоломках и т.п.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Что поможет развить волевые усилия?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Игры с правилами. Они учат дожидаться своей очереди, своего хода, с достоинством проигрывать.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Приучайте детей к смене деятельности, режиму дня.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Введение дома каких то правил.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Ø   Постоянные посильные трудовые поручения.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!!!В развитие волевых усилий важен контроль!!!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(или подчеркнуть ещё 5–10 букв).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Для обеспечения эмоционального благополучия ваших детей рекомендую следующее: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1.         использовать живое эмоциональное общение с ребенком;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2.         доверительно относится к нему;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3.         создавать ситуации успеха;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4.         поощрять за личные достижения;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5.         выяснять причины неудач ребенка, обсуждать их с ним и оказывать необходимую помощь.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 Каждый ребенок индивидуален, и задача родителей – не только увидеть эти особенности, но и учитывать их при построении отношений с ребенком, деликатно направляя его и бережно поддерживая. Насколько благоприятно будет проходить период подготовки к школе, во многом зависит от взрослого, от его терпения, спокойствия, доброжелательности. Проявляйте истинный интерес ко всему, что связано с обучением. Пусть ребёнок, проявляет инициативу, творчество, старайтесь идти от желаний ребенка и не подавляйте его своей ученостью.  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 xml:space="preserve">  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E0A">
        <w:rPr>
          <w:rFonts w:ascii="Times New Roman" w:hAnsi="Times New Roman"/>
          <w:sz w:val="24"/>
          <w:szCs w:val="24"/>
        </w:rPr>
        <w:t>Не забудьте и о своих чувствах: если вы сами чувствуете беспокойство и волнение, наверняка,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ребенка.</w:t>
      </w:r>
    </w:p>
    <w:p w:rsidR="00984E22" w:rsidRPr="000D5E0A" w:rsidRDefault="00984E22" w:rsidP="008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84E22" w:rsidRPr="000D5E0A" w:rsidSect="005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0A"/>
    <w:rsid w:val="000D5E0A"/>
    <w:rsid w:val="00101DD9"/>
    <w:rsid w:val="00223C3A"/>
    <w:rsid w:val="00406520"/>
    <w:rsid w:val="005C5FC6"/>
    <w:rsid w:val="00851C35"/>
    <w:rsid w:val="00975937"/>
    <w:rsid w:val="00984E22"/>
    <w:rsid w:val="00E634BC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2578</Words>
  <Characters>14696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4</cp:revision>
  <dcterms:created xsi:type="dcterms:W3CDTF">2015-10-06T11:44:00Z</dcterms:created>
  <dcterms:modified xsi:type="dcterms:W3CDTF">2015-10-09T08:18:00Z</dcterms:modified>
</cp:coreProperties>
</file>